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2A" w:rsidRDefault="00D5532A" w:rsidP="00D5532A">
      <w:pPr>
        <w:rPr>
          <w:sz w:val="18"/>
          <w:szCs w:val="18"/>
        </w:rPr>
      </w:pPr>
    </w:p>
    <w:p w:rsidR="00ED436A" w:rsidRDefault="00ED436A" w:rsidP="00ED436A">
      <w:pPr>
        <w:rPr>
          <w:sz w:val="18"/>
          <w:szCs w:val="18"/>
        </w:rPr>
      </w:pP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048A3">
        <w:rPr>
          <w:rFonts w:ascii="Times New Roman" w:hAnsi="Times New Roman" w:cs="Times New Roman"/>
          <w:sz w:val="20"/>
          <w:szCs w:val="20"/>
        </w:rPr>
        <w:t xml:space="preserve"> УТВЕРЖДЕНО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решением педагогического совета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№ 1 от 31 августа 2024 </w:t>
      </w:r>
      <w:r w:rsidRPr="006048A3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директор МОБУСОШ № 18</w:t>
      </w:r>
    </w:p>
    <w:p w:rsidR="00ED436A" w:rsidRPr="006048A3" w:rsidRDefault="00ED436A" w:rsidP="00ED436A">
      <w:pPr>
        <w:jc w:val="right"/>
        <w:rPr>
          <w:sz w:val="20"/>
          <w:szCs w:val="20"/>
        </w:rPr>
      </w:pPr>
      <w:r w:rsidRPr="006048A3">
        <w:rPr>
          <w:sz w:val="20"/>
          <w:szCs w:val="20"/>
        </w:rPr>
        <w:t>___</w:t>
      </w:r>
      <w:r>
        <w:rPr>
          <w:sz w:val="20"/>
          <w:szCs w:val="20"/>
        </w:rPr>
        <w:t>_______________В.И.Андреев</w:t>
      </w:r>
      <w:r w:rsidRPr="006048A3">
        <w:rPr>
          <w:sz w:val="20"/>
          <w:szCs w:val="20"/>
        </w:rPr>
        <w:t xml:space="preserve">      </w:t>
      </w:r>
    </w:p>
    <w:p w:rsidR="00ED436A" w:rsidRDefault="00ED436A" w:rsidP="00ED436A">
      <w:pPr>
        <w:rPr>
          <w:sz w:val="18"/>
          <w:szCs w:val="18"/>
        </w:rPr>
      </w:pPr>
    </w:p>
    <w:p w:rsidR="00ED436A" w:rsidRDefault="00ED436A" w:rsidP="00ED436A">
      <w:pPr>
        <w:jc w:val="center"/>
        <w:rPr>
          <w:b/>
          <w:sz w:val="28"/>
          <w:szCs w:val="28"/>
        </w:rPr>
      </w:pPr>
      <w:r w:rsidRPr="002B5FF0">
        <w:rPr>
          <w:b/>
          <w:sz w:val="28"/>
          <w:szCs w:val="28"/>
        </w:rPr>
        <w:t>Индивидуальный</w:t>
      </w:r>
      <w:r w:rsidR="00F427E7">
        <w:rPr>
          <w:b/>
          <w:sz w:val="28"/>
          <w:szCs w:val="28"/>
        </w:rPr>
        <w:t xml:space="preserve"> учебный план  ученика 1 (доп.)</w:t>
      </w:r>
      <w:r>
        <w:rPr>
          <w:b/>
          <w:sz w:val="28"/>
          <w:szCs w:val="28"/>
        </w:rPr>
        <w:t xml:space="preserve"> класса </w:t>
      </w:r>
      <w:r w:rsidR="00F427E7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МОБУСОШ № 18 им. Ф. Т. Данчева х. Родниковского муниципального образования Новокубанский район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обучающуюся</w:t>
      </w:r>
      <w:proofErr w:type="gramEnd"/>
      <w:r>
        <w:rPr>
          <w:b/>
          <w:sz w:val="28"/>
          <w:szCs w:val="28"/>
        </w:rPr>
        <w:t xml:space="preserve"> на дому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АООП начального общего образования</w:t>
      </w:r>
      <w:r w:rsidRPr="003023C2">
        <w:rPr>
          <w:sz w:val="28"/>
          <w:szCs w:val="28"/>
        </w:rPr>
        <w:t xml:space="preserve"> </w:t>
      </w:r>
      <w:r w:rsidR="00F427E7">
        <w:rPr>
          <w:b/>
          <w:sz w:val="28"/>
          <w:szCs w:val="28"/>
        </w:rPr>
        <w:t xml:space="preserve">для слабовидящих обучающихся </w:t>
      </w:r>
      <w:r w:rsidRPr="003023C2">
        <w:rPr>
          <w:b/>
          <w:sz w:val="28"/>
          <w:szCs w:val="28"/>
        </w:rPr>
        <w:t xml:space="preserve"> </w:t>
      </w:r>
      <w:r w:rsidR="00F427E7">
        <w:rPr>
          <w:b/>
          <w:sz w:val="28"/>
          <w:szCs w:val="28"/>
        </w:rPr>
        <w:t>(вариант 4</w:t>
      </w:r>
      <w:r>
        <w:rPr>
          <w:b/>
          <w:sz w:val="28"/>
          <w:szCs w:val="28"/>
        </w:rPr>
        <w:t>.2)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2024-2025 учебный год</w:t>
      </w:r>
    </w:p>
    <w:p w:rsidR="00ED436A" w:rsidRPr="00490549" w:rsidRDefault="00ED436A" w:rsidP="00ED436A">
      <w:pPr>
        <w:rPr>
          <w:sz w:val="28"/>
          <w:szCs w:val="28"/>
        </w:rPr>
      </w:pPr>
    </w:p>
    <w:p w:rsidR="00D5532A" w:rsidRDefault="00D5532A" w:rsidP="00D5532A">
      <w:pPr>
        <w:ind w:left="-851"/>
        <w:jc w:val="center"/>
        <w:rPr>
          <w:b/>
          <w:sz w:val="28"/>
          <w:szCs w:val="28"/>
        </w:rPr>
      </w:pPr>
      <w:r w:rsidRPr="00490549">
        <w:rPr>
          <w:b/>
          <w:sz w:val="28"/>
          <w:szCs w:val="28"/>
        </w:rPr>
        <w:t>ПОЯСНИТЕЛЬНАЯ ЗАПИСКА</w:t>
      </w:r>
    </w:p>
    <w:p w:rsidR="006F0EE9" w:rsidRDefault="006F0EE9" w:rsidP="00D5532A">
      <w:pPr>
        <w:ind w:left="-851"/>
        <w:jc w:val="center"/>
        <w:rPr>
          <w:b/>
          <w:sz w:val="28"/>
          <w:szCs w:val="28"/>
        </w:rPr>
      </w:pPr>
    </w:p>
    <w:p w:rsidR="00DA1970" w:rsidRDefault="00DA1970" w:rsidP="001D0B6C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образовательной организаци</w:t>
      </w:r>
      <w:r w:rsidR="00CD2AFA">
        <w:rPr>
          <w:b/>
          <w:sz w:val="28"/>
          <w:szCs w:val="28"/>
        </w:rPr>
        <w:t>и</w:t>
      </w:r>
    </w:p>
    <w:p w:rsidR="00CD2AFA" w:rsidRDefault="00CD2AFA" w:rsidP="001D0B6C">
      <w:pPr>
        <w:ind w:left="-851"/>
        <w:jc w:val="center"/>
        <w:rPr>
          <w:b/>
          <w:sz w:val="28"/>
          <w:szCs w:val="28"/>
        </w:rPr>
      </w:pPr>
    </w:p>
    <w:p w:rsidR="006966C8" w:rsidRPr="006966C8" w:rsidRDefault="006966C8" w:rsidP="00CD2AFA">
      <w:pPr>
        <w:tabs>
          <w:tab w:val="left" w:pos="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966C8">
        <w:rPr>
          <w:b/>
          <w:color w:val="000000"/>
          <w:sz w:val="28"/>
          <w:szCs w:val="28"/>
          <w:shd w:val="clear" w:color="auto" w:fill="FFFFFF"/>
        </w:rPr>
        <w:t>Цель:</w:t>
      </w:r>
      <w:r w:rsidRPr="006966C8">
        <w:rPr>
          <w:color w:val="000000"/>
          <w:sz w:val="28"/>
          <w:szCs w:val="28"/>
          <w:shd w:val="clear" w:color="auto" w:fill="FFFFFF"/>
        </w:rPr>
        <w:t xml:space="preserve"> обеспечение выполнения требований </w:t>
      </w:r>
      <w:hyperlink r:id="rId9" w:history="1">
        <w:r w:rsidRPr="006966C8">
          <w:rPr>
            <w:rStyle w:val="af6"/>
            <w:color w:val="3C5F87"/>
            <w:sz w:val="28"/>
            <w:szCs w:val="28"/>
            <w:bdr w:val="none" w:sz="0" w:space="0" w:color="auto" w:frame="1"/>
            <w:shd w:val="clear" w:color="auto" w:fill="FFFFFF"/>
          </w:rPr>
          <w:t>ФГОС</w:t>
        </w:r>
      </w:hyperlink>
      <w:r w:rsidRPr="006966C8">
        <w:rPr>
          <w:color w:val="000000"/>
          <w:sz w:val="28"/>
          <w:szCs w:val="28"/>
          <w:shd w:val="clear" w:color="auto" w:fill="FFFFFF"/>
        </w:rPr>
        <w:t> НОО обучающихся с ОВЗ посредством создания условий для максимального удовлетворения особых образовательных потребностей слабовидящих обучающихся, обеспечивающих усвоение ими социального и культурного опыта.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r w:rsidRPr="006966C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    </w:t>
      </w:r>
      <w:r w:rsidRPr="006966C8">
        <w:rPr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6966C8">
        <w:rPr>
          <w:b/>
          <w:color w:val="000000"/>
          <w:sz w:val="28"/>
          <w:szCs w:val="28"/>
        </w:rPr>
        <w:t>основных задач</w:t>
      </w:r>
      <w:r w:rsidRPr="006966C8">
        <w:rPr>
          <w:color w:val="000000"/>
          <w:sz w:val="28"/>
          <w:szCs w:val="28"/>
        </w:rPr>
        <w:t>: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0" w:name="108070"/>
      <w:bookmarkEnd w:id="0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>формирование общей культуры, духовно-нравственного развития, воспитания слабовидящих обучающихся, сохранение и укрепление их здоровья;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" w:name="108071"/>
      <w:bookmarkEnd w:id="1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 xml:space="preserve">личностное и интеллектуальное развитие </w:t>
      </w:r>
      <w:proofErr w:type="gramStart"/>
      <w:r w:rsidRPr="006966C8">
        <w:rPr>
          <w:color w:val="000000"/>
          <w:sz w:val="28"/>
          <w:szCs w:val="28"/>
        </w:rPr>
        <w:t>слабовидящих</w:t>
      </w:r>
      <w:proofErr w:type="gramEnd"/>
      <w:r w:rsidRPr="006966C8">
        <w:rPr>
          <w:color w:val="000000"/>
          <w:sz w:val="28"/>
          <w:szCs w:val="28"/>
        </w:rPr>
        <w:t xml:space="preserve"> обучающихся;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" w:name="108072"/>
      <w:bookmarkEnd w:id="2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 xml:space="preserve">удовлетворение особых образовательных потребностей, имеющих место </w:t>
      </w:r>
      <w:proofErr w:type="gramStart"/>
      <w:r w:rsidRPr="006966C8">
        <w:rPr>
          <w:color w:val="000000"/>
          <w:sz w:val="28"/>
          <w:szCs w:val="28"/>
        </w:rPr>
        <w:t>у</w:t>
      </w:r>
      <w:proofErr w:type="gramEnd"/>
      <w:r w:rsidRPr="006966C8">
        <w:rPr>
          <w:color w:val="000000"/>
          <w:sz w:val="28"/>
          <w:szCs w:val="28"/>
        </w:rPr>
        <w:t xml:space="preserve"> слабовидящих обучающихся;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" w:name="108073"/>
      <w:bookmarkEnd w:id="3"/>
      <w:proofErr w:type="gramStart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>создание условий, обеспечивающих слабовидящему обучающемуся достижение планируемых результатов по освоению учебных предметов, курсов коррекционно-развивающей области;</w:t>
      </w:r>
      <w:proofErr w:type="gramEnd"/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" w:name="108074"/>
      <w:bookmarkEnd w:id="4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 xml:space="preserve">минимизация негативного влияния особенностей познавательной деятельности данной группы обучающихся для освоения ими АООП НОО </w:t>
      </w:r>
      <w:proofErr w:type="gramStart"/>
      <w:r w:rsidRPr="006966C8">
        <w:rPr>
          <w:color w:val="000000"/>
          <w:sz w:val="28"/>
          <w:szCs w:val="28"/>
        </w:rPr>
        <w:t>для</w:t>
      </w:r>
      <w:proofErr w:type="gramEnd"/>
      <w:r w:rsidRPr="006966C8">
        <w:rPr>
          <w:color w:val="000000"/>
          <w:sz w:val="28"/>
          <w:szCs w:val="28"/>
        </w:rPr>
        <w:t xml:space="preserve"> слабовидящих;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" w:name="108075"/>
      <w:bookmarkEnd w:id="5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>оптимизация процессов социальной адаптации и интеграции;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6" w:name="108076"/>
      <w:bookmarkEnd w:id="6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>выявление и развитие способностей слабовидящих обучающихся с учетом их индивидуальности, самобытности, уникальности через систему клубов, секций, студий и кружков, организацию общественно полезной деятельности;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7" w:name="108077"/>
      <w:bookmarkEnd w:id="7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 xml:space="preserve">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</w:t>
      </w:r>
      <w:proofErr w:type="spellStart"/>
      <w:r w:rsidRPr="006966C8">
        <w:rPr>
          <w:color w:val="000000"/>
          <w:sz w:val="28"/>
          <w:szCs w:val="28"/>
        </w:rPr>
        <w:t>внутришкольной</w:t>
      </w:r>
      <w:proofErr w:type="spellEnd"/>
      <w:r w:rsidRPr="006966C8">
        <w:rPr>
          <w:color w:val="000000"/>
          <w:sz w:val="28"/>
          <w:szCs w:val="28"/>
        </w:rPr>
        <w:t xml:space="preserve"> среды;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8" w:name="108078"/>
      <w:bookmarkEnd w:id="8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 xml:space="preserve">использование в образовательном процессе современных </w:t>
      </w:r>
      <w:proofErr w:type="spellStart"/>
      <w:r w:rsidRPr="006966C8">
        <w:rPr>
          <w:color w:val="000000"/>
          <w:sz w:val="28"/>
          <w:szCs w:val="28"/>
        </w:rPr>
        <w:t>тифлотехнических</w:t>
      </w:r>
      <w:proofErr w:type="spellEnd"/>
      <w:r w:rsidRPr="006966C8">
        <w:rPr>
          <w:color w:val="000000"/>
          <w:sz w:val="28"/>
          <w:szCs w:val="28"/>
        </w:rPr>
        <w:t xml:space="preserve"> средств и средств оптической коррекции;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9" w:name="108079"/>
      <w:bookmarkEnd w:id="9"/>
      <w:r>
        <w:rPr>
          <w:color w:val="000000"/>
          <w:sz w:val="28"/>
          <w:szCs w:val="28"/>
        </w:rPr>
        <w:lastRenderedPageBreak/>
        <w:t xml:space="preserve">- </w:t>
      </w:r>
      <w:r w:rsidRPr="006966C8">
        <w:rPr>
          <w:color w:val="000000"/>
          <w:sz w:val="28"/>
          <w:szCs w:val="28"/>
        </w:rPr>
        <w:t xml:space="preserve">использование в образовательном процессе современных образовательных технологий </w:t>
      </w:r>
      <w:proofErr w:type="spellStart"/>
      <w:r w:rsidRPr="006966C8">
        <w:rPr>
          <w:color w:val="000000"/>
          <w:sz w:val="28"/>
          <w:szCs w:val="28"/>
        </w:rPr>
        <w:t>деятельностного</w:t>
      </w:r>
      <w:proofErr w:type="spellEnd"/>
      <w:r w:rsidRPr="006966C8">
        <w:rPr>
          <w:color w:val="000000"/>
          <w:sz w:val="28"/>
          <w:szCs w:val="28"/>
        </w:rPr>
        <w:t xml:space="preserve"> типа, определяющих пути и способы достижения </w:t>
      </w:r>
      <w:proofErr w:type="gramStart"/>
      <w:r w:rsidRPr="006966C8">
        <w:rPr>
          <w:color w:val="000000"/>
          <w:sz w:val="28"/>
          <w:szCs w:val="28"/>
        </w:rPr>
        <w:t>обучающимися</w:t>
      </w:r>
      <w:proofErr w:type="gramEnd"/>
      <w:r w:rsidRPr="006966C8">
        <w:rPr>
          <w:color w:val="000000"/>
          <w:sz w:val="28"/>
          <w:szCs w:val="28"/>
        </w:rPr>
        <w:t xml:space="preserve"> социально желаемого уровня (результата) личностного и познавательного развития с учетом их особых образовательных потребностей;</w:t>
      </w:r>
    </w:p>
    <w:p w:rsidR="006966C8" w:rsidRPr="006966C8" w:rsidRDefault="006966C8" w:rsidP="00696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0" w:name="108080"/>
      <w:bookmarkEnd w:id="10"/>
      <w:r>
        <w:rPr>
          <w:color w:val="000000"/>
          <w:sz w:val="28"/>
          <w:szCs w:val="28"/>
        </w:rPr>
        <w:t xml:space="preserve">- </w:t>
      </w:r>
      <w:r w:rsidRPr="006966C8">
        <w:rPr>
          <w:color w:val="000000"/>
          <w:sz w:val="28"/>
          <w:szCs w:val="28"/>
        </w:rPr>
        <w:t xml:space="preserve">предоставление </w:t>
      </w:r>
      <w:proofErr w:type="gramStart"/>
      <w:r w:rsidRPr="006966C8">
        <w:rPr>
          <w:color w:val="000000"/>
          <w:sz w:val="28"/>
          <w:szCs w:val="28"/>
        </w:rPr>
        <w:t>слабовидящим</w:t>
      </w:r>
      <w:proofErr w:type="gramEnd"/>
      <w:r w:rsidRPr="006966C8">
        <w:rPr>
          <w:color w:val="000000"/>
          <w:sz w:val="28"/>
          <w:szCs w:val="28"/>
        </w:rPr>
        <w:t xml:space="preserve"> обучающимся возможности накопления социального опыта, знаний, умений и способов деятельности, сформированных в процессе изучения учебных предметов и курсов коррекционно-развивающей области.</w:t>
      </w:r>
    </w:p>
    <w:p w:rsidR="006966C8" w:rsidRPr="006966C8" w:rsidRDefault="006966C8" w:rsidP="006966C8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color w:val="000000"/>
          <w:sz w:val="28"/>
          <w:szCs w:val="28"/>
          <w:shd w:val="clear" w:color="auto" w:fill="FFFFFF"/>
        </w:rPr>
      </w:pPr>
      <w:r w:rsidRPr="006966C8">
        <w:rPr>
          <w:color w:val="000000"/>
          <w:sz w:val="28"/>
          <w:szCs w:val="28"/>
          <w:shd w:val="clear" w:color="auto" w:fill="FFFFFF"/>
        </w:rPr>
        <w:t xml:space="preserve">Вариант 4.2 предполагает, что слабовидящий обучающийся получает образование, соответствующее по итоговым достижениям к моменту завершения обучения образованию обучающихся, не имеющих ограничений по возможностям здоровья. ФАОП НОО вариант 4.2 предполагает пролонгированные сроки обучения: пять лет. </w:t>
      </w:r>
      <w:proofErr w:type="gramStart"/>
      <w:r w:rsidRPr="006966C8">
        <w:rPr>
          <w:color w:val="000000"/>
          <w:sz w:val="28"/>
          <w:szCs w:val="28"/>
          <w:shd w:val="clear" w:color="auto" w:fill="FFFFFF"/>
        </w:rPr>
        <w:t xml:space="preserve">Необходимость пролонгации сроков обучения по варианту 4.2 АООП НОО определяется особенностями психофизического развития слабовидящих обучающихся, такими как снижение темпа всех видов деятельности, бедность и фрагментарность зрительного восприятия, </w:t>
      </w:r>
      <w:proofErr w:type="spellStart"/>
      <w:r w:rsidRPr="006966C8">
        <w:rPr>
          <w:color w:val="000000"/>
          <w:sz w:val="28"/>
          <w:szCs w:val="28"/>
          <w:shd w:val="clear" w:color="auto" w:fill="FFFFFF"/>
        </w:rPr>
        <w:t>несформированность</w:t>
      </w:r>
      <w:proofErr w:type="spellEnd"/>
      <w:r w:rsidRPr="006966C8">
        <w:rPr>
          <w:color w:val="000000"/>
          <w:sz w:val="28"/>
          <w:szCs w:val="28"/>
          <w:shd w:val="clear" w:color="auto" w:fill="FFFFFF"/>
        </w:rPr>
        <w:t xml:space="preserve"> предметно-пространственных представлений.</w:t>
      </w:r>
      <w:proofErr w:type="gramEnd"/>
      <w:r w:rsidRPr="006966C8">
        <w:rPr>
          <w:color w:val="000000"/>
          <w:sz w:val="28"/>
          <w:szCs w:val="28"/>
          <w:shd w:val="clear" w:color="auto" w:fill="FFFFFF"/>
        </w:rPr>
        <w:t xml:space="preserve"> Содержание образования равномерно распределяется по годам обучения.</w:t>
      </w:r>
    </w:p>
    <w:p w:rsidR="006F0EE9" w:rsidRPr="006F0EE9" w:rsidRDefault="006F0EE9" w:rsidP="006F0EE9">
      <w:pPr>
        <w:suppressAutoHyphens w:val="0"/>
        <w:autoSpaceDE w:val="0"/>
        <w:autoSpaceDN w:val="0"/>
        <w:adjustRightInd w:val="0"/>
        <w:spacing w:line="360" w:lineRule="auto"/>
        <w:ind w:firstLine="709"/>
        <w:jc w:val="center"/>
        <w:textAlignment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Ожидаемые результаты</w:t>
      </w:r>
    </w:p>
    <w:p w:rsidR="00D5532A" w:rsidRPr="006966C8" w:rsidRDefault="001D0B6C" w:rsidP="006966C8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F0EE9" w:rsidRPr="0069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Ожидаемый результат реализации о</w:t>
      </w:r>
      <w:r w:rsidRPr="006966C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сновной образовательной програм</w:t>
      </w:r>
      <w:r w:rsidR="006F0EE9" w:rsidRPr="0069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начального общего образования МОБУСОШ № 18 им. Ф. Т. Данчева х. Родниковского </w:t>
      </w:r>
      <w:r w:rsidR="00ED436A" w:rsidRPr="006966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2024-2025</w:t>
      </w:r>
      <w:r w:rsidRPr="0069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  <w:r w:rsidR="006F0EE9" w:rsidRPr="0069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достижение уровня элементарной грамотности, овладение универсальными учебными умениями и формирование личностных качеств обучающихся в соответствии с требованиями ФГОС.</w:t>
      </w:r>
    </w:p>
    <w:p w:rsidR="001D0B6C" w:rsidRDefault="001D0B6C" w:rsidP="006A1B38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0B6C" w:rsidRDefault="001D0B6C" w:rsidP="001D0B6C">
      <w:pPr>
        <w:pStyle w:val="a3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Реализуемые основные общеобразовательные программы</w:t>
      </w:r>
    </w:p>
    <w:p w:rsidR="001D0B6C" w:rsidRPr="001D0B6C" w:rsidRDefault="001D0B6C" w:rsidP="001D0B6C">
      <w:pPr>
        <w:pStyle w:val="a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D0B6C" w:rsidRDefault="001D0B6C" w:rsidP="001D0B6C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В процессе обучения  реализуется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адаптированная </w:t>
      </w:r>
      <w:r w:rsidRPr="001D0B6C">
        <w:rPr>
          <w:rFonts w:eastAsia="Calibri"/>
          <w:color w:val="262626"/>
          <w:sz w:val="28"/>
          <w:szCs w:val="28"/>
          <w:lang w:eastAsia="en-US"/>
        </w:rPr>
        <w:t>основная обр</w:t>
      </w:r>
      <w:r>
        <w:rPr>
          <w:rFonts w:eastAsia="Calibri"/>
          <w:color w:val="262626"/>
          <w:sz w:val="28"/>
          <w:szCs w:val="28"/>
          <w:lang w:eastAsia="en-US"/>
        </w:rPr>
        <w:t>азовательная программа начального</w:t>
      </w: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</w:t>
      </w:r>
      <w:r w:rsidR="007F0D9C">
        <w:rPr>
          <w:rFonts w:eastAsia="Calibri"/>
          <w:color w:val="262626"/>
          <w:sz w:val="28"/>
          <w:szCs w:val="28"/>
          <w:lang w:eastAsia="en-US"/>
        </w:rPr>
        <w:t xml:space="preserve">  (нормативный срок освоения - 5 лет</w:t>
      </w:r>
      <w:r w:rsidRPr="001D0B6C">
        <w:rPr>
          <w:rFonts w:eastAsia="Calibri"/>
          <w:color w:val="262626"/>
          <w:sz w:val="28"/>
          <w:szCs w:val="28"/>
          <w:lang w:eastAsia="en-US"/>
        </w:rPr>
        <w:t>).</w:t>
      </w:r>
    </w:p>
    <w:p w:rsid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28"/>
          <w:szCs w:val="28"/>
          <w:lang w:eastAsia="ru-RU"/>
        </w:rPr>
      </w:pPr>
      <w:r w:rsidRPr="001D0B6C">
        <w:rPr>
          <w:b/>
          <w:color w:val="262626"/>
          <w:sz w:val="28"/>
          <w:szCs w:val="28"/>
          <w:lang w:eastAsia="ru-RU"/>
        </w:rPr>
        <w:t>Нормативная база для разработки учебного плана</w:t>
      </w:r>
    </w:p>
    <w:p w:rsidR="001D0B6C" w:rsidRP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18"/>
          <w:szCs w:val="18"/>
          <w:lang w:eastAsia="ru-RU"/>
        </w:rPr>
      </w:pPr>
    </w:p>
    <w:p w:rsidR="001D0B6C" w:rsidRPr="001D0B6C" w:rsidRDefault="001D0B6C" w:rsidP="001D0B6C">
      <w:pPr>
        <w:suppressAutoHyphens w:val="0"/>
        <w:ind w:firstLine="708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sz w:val="28"/>
          <w:szCs w:val="28"/>
          <w:lang w:eastAsia="en-US"/>
        </w:rPr>
        <w:t xml:space="preserve">Индивидуальный учебный план (недельный) </w:t>
      </w:r>
      <w:r w:rsidR="00B600ED">
        <w:rPr>
          <w:rFonts w:eastAsia="Calibri"/>
          <w:sz w:val="28"/>
          <w:szCs w:val="28"/>
          <w:lang w:eastAsia="en-US"/>
        </w:rPr>
        <w:t>ученицы 1</w:t>
      </w:r>
      <w:r w:rsidR="006966C8">
        <w:rPr>
          <w:rFonts w:eastAsia="Calibri"/>
          <w:sz w:val="28"/>
          <w:szCs w:val="28"/>
          <w:lang w:eastAsia="en-US"/>
        </w:rPr>
        <w:t>(доп.)</w:t>
      </w:r>
      <w:r>
        <w:rPr>
          <w:rFonts w:eastAsia="Calibri"/>
          <w:sz w:val="28"/>
          <w:szCs w:val="28"/>
          <w:lang w:eastAsia="en-US"/>
        </w:rPr>
        <w:t xml:space="preserve"> класса МОБУСОШ № 18 им. Ф. Т. Данчева х. Родниковского</w:t>
      </w:r>
      <w:r w:rsidRPr="001D0B6C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район, обучающегося на дому по </w:t>
      </w:r>
      <w:r>
        <w:rPr>
          <w:rFonts w:eastAsia="Calibri"/>
          <w:sz w:val="28"/>
          <w:szCs w:val="28"/>
          <w:lang w:eastAsia="en-US"/>
        </w:rPr>
        <w:t>АООП начального</w:t>
      </w:r>
      <w:r w:rsidR="00ED436A">
        <w:rPr>
          <w:rFonts w:eastAsia="Calibri"/>
          <w:sz w:val="28"/>
          <w:szCs w:val="28"/>
          <w:lang w:eastAsia="en-US"/>
        </w:rPr>
        <w:t xml:space="preserve"> общего образования 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1D0B6C">
        <w:rPr>
          <w:rFonts w:eastAsia="Calibri"/>
          <w:color w:val="262626"/>
          <w:sz w:val="28"/>
          <w:szCs w:val="28"/>
          <w:lang w:eastAsia="en-US"/>
        </w:rPr>
        <w:t>, составлен в соответствии со следующими нормативными документами:</w:t>
      </w:r>
    </w:p>
    <w:p w:rsidR="006966C8" w:rsidRPr="00A91792" w:rsidRDefault="006966C8" w:rsidP="006966C8">
      <w:pPr>
        <w:tabs>
          <w:tab w:val="left" w:pos="720"/>
        </w:tabs>
        <w:suppressAutoHyphens w:val="0"/>
        <w:jc w:val="both"/>
        <w:rPr>
          <w:rFonts w:eastAsia="MS Mincho"/>
          <w:color w:val="000000"/>
          <w:sz w:val="28"/>
          <w:szCs w:val="22"/>
          <w:lang w:eastAsia="ru-RU"/>
        </w:rPr>
      </w:pPr>
      <w:r>
        <w:rPr>
          <w:rFonts w:eastAsia="Calibri"/>
          <w:color w:val="262626"/>
          <w:sz w:val="28"/>
          <w:szCs w:val="28"/>
          <w:lang w:eastAsia="en-US"/>
        </w:rPr>
        <w:tab/>
      </w: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 Федеральным Законом от 29.12.2012 года № 273-ФЗ «Об образовании в Российской Федерации»; </w:t>
      </w:r>
      <w:r w:rsidRPr="00B03027">
        <w:rPr>
          <w:rFonts w:eastAsia="MS Mincho"/>
          <w:color w:val="000000"/>
          <w:sz w:val="28"/>
          <w:szCs w:val="22"/>
          <w:lang w:eastAsia="ru-RU"/>
        </w:rPr>
        <w:t xml:space="preserve"> </w:t>
      </w:r>
    </w:p>
    <w:p w:rsidR="006966C8" w:rsidRDefault="006966C8" w:rsidP="006966C8">
      <w:pPr>
        <w:tabs>
          <w:tab w:val="left" w:pos="720"/>
        </w:tabs>
        <w:suppressAutoHyphens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Федеральная адаптированная образовательная программа начального общего образования для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</w:t>
      </w:r>
      <w:r w:rsidR="00D21DE1">
        <w:rPr>
          <w:rFonts w:eastAsia="Calibri"/>
          <w:sz w:val="28"/>
          <w:szCs w:val="28"/>
          <w:lang w:eastAsia="en-US"/>
        </w:rPr>
        <w:t>ения</w:t>
      </w:r>
      <w:proofErr w:type="spellEnd"/>
      <w:r w:rsidR="00D21DE1">
        <w:rPr>
          <w:rFonts w:eastAsia="Calibri"/>
          <w:sz w:val="28"/>
          <w:szCs w:val="28"/>
          <w:lang w:eastAsia="en-US"/>
        </w:rPr>
        <w:t xml:space="preserve"> России от 24.11.2022 № 1023);</w:t>
      </w:r>
    </w:p>
    <w:p w:rsidR="00D21DE1" w:rsidRDefault="00D21DE1" w:rsidP="006966C8">
      <w:pPr>
        <w:tabs>
          <w:tab w:val="left" w:pos="720"/>
        </w:tabs>
        <w:suppressAutoHyphens w:val="0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Федеральный государственный образовательный стандарт начального общего образования обучающихся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19 декабря 2014 г. № 1598 с изменениями от 8 ноября 2022 г. № 955);</w:t>
      </w:r>
    </w:p>
    <w:p w:rsidR="006966C8" w:rsidRPr="00D3579C" w:rsidRDefault="006966C8" w:rsidP="006966C8">
      <w:pPr>
        <w:widowControl w:val="0"/>
        <w:tabs>
          <w:tab w:val="left" w:pos="1820"/>
        </w:tabs>
        <w:suppressAutoHyphens w:val="0"/>
        <w:autoSpaceDE w:val="0"/>
        <w:autoSpaceDN w:val="0"/>
        <w:spacing w:before="9"/>
        <w:ind w:right="-1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>остановление главного государственного санитарного врача РФ от 28 сентября 2020 г. №</w:t>
      </w:r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28 "Об утверждении санитарных правил </w:t>
      </w:r>
      <w:proofErr w:type="spellStart"/>
      <w:r w:rsidRPr="00D3579C">
        <w:rPr>
          <w:w w:val="105"/>
          <w:sz w:val="28"/>
          <w:szCs w:val="28"/>
          <w:lang w:eastAsia="en-US"/>
        </w:rPr>
        <w:t>СанПин</w:t>
      </w:r>
      <w:proofErr w:type="spellEnd"/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2.4.3648-20 "Санитарно-эпидемиологические требования к организациям воспитания</w:t>
      </w:r>
      <w:r w:rsidRPr="00D3579C">
        <w:rPr>
          <w:spacing w:val="33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и обучения, отдыха и оздоровления детей и молодежи" </w:t>
      </w:r>
    </w:p>
    <w:p w:rsidR="006966C8" w:rsidRDefault="006966C8" w:rsidP="006966C8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 xml:space="preserve">остановление главного государственного санитарного врача РФ от 28 января 2021 г. </w:t>
      </w:r>
      <w:r w:rsidRPr="00D3579C">
        <w:rPr>
          <w:i/>
          <w:color w:val="0E0E0E"/>
          <w:w w:val="105"/>
          <w:sz w:val="28"/>
          <w:szCs w:val="28"/>
          <w:lang w:eastAsia="en-US"/>
        </w:rPr>
        <w:t xml:space="preserve">№ </w:t>
      </w:r>
      <w:r w:rsidRPr="00D3579C">
        <w:rPr>
          <w:w w:val="105"/>
          <w:sz w:val="28"/>
          <w:szCs w:val="28"/>
          <w:lang w:eastAsia="en-US"/>
        </w:rPr>
        <w:t>2 «Об утверждении санитарных правил и норм СанПиН 1.2.3685-21 "Гигиенические нормативы и требования к обеспечению безопасности и (или)</w:t>
      </w:r>
      <w:r w:rsidRPr="00D3579C">
        <w:rPr>
          <w:spacing w:val="-2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безвредности для че</w:t>
      </w:r>
      <w:r w:rsidR="00D21DE1">
        <w:rPr>
          <w:w w:val="105"/>
          <w:sz w:val="28"/>
          <w:szCs w:val="28"/>
          <w:lang w:eastAsia="en-US"/>
        </w:rPr>
        <w:t>ловека факторов среды обитания"</w:t>
      </w:r>
      <w:r w:rsidRPr="00D3579C">
        <w:rPr>
          <w:w w:val="105"/>
          <w:sz w:val="28"/>
          <w:szCs w:val="28"/>
          <w:lang w:eastAsia="en-US"/>
        </w:rPr>
        <w:t xml:space="preserve"> </w:t>
      </w:r>
    </w:p>
    <w:p w:rsidR="00D21DE1" w:rsidRDefault="00D21DE1" w:rsidP="006966C8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</w:p>
    <w:p w:rsidR="00D21DE1" w:rsidRPr="005E2A04" w:rsidRDefault="00D21DE1" w:rsidP="00D21DE1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5E2A04">
        <w:rPr>
          <w:b/>
          <w:bCs/>
          <w:sz w:val="28"/>
          <w:szCs w:val="28"/>
          <w:lang w:eastAsia="ru-RU"/>
        </w:rPr>
        <w:t>Часть учебного плана, формируемая участниками образовательных отношений</w:t>
      </w:r>
      <w:r>
        <w:rPr>
          <w:b/>
          <w:bCs/>
          <w:sz w:val="28"/>
          <w:szCs w:val="28"/>
          <w:lang w:eastAsia="ru-RU"/>
        </w:rPr>
        <w:t xml:space="preserve"> и внеурочная деятельность</w:t>
      </w:r>
    </w:p>
    <w:p w:rsidR="00D21DE1" w:rsidRDefault="00D21DE1" w:rsidP="00D21DE1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Внеурочная деятельность:</w:t>
      </w:r>
    </w:p>
    <w:p w:rsidR="00C747D9" w:rsidRDefault="00C747D9" w:rsidP="00D21DE1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 часа занятия с педагогом-психологом и 1 час занятия с социальным педагогом:</w:t>
      </w:r>
    </w:p>
    <w:p w:rsidR="00C747D9" w:rsidRDefault="00C747D9" w:rsidP="00D21DE1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747D9">
        <w:rPr>
          <w:sz w:val="28"/>
          <w:szCs w:val="28"/>
        </w:rPr>
        <w:t xml:space="preserve">Целью программы коррекционной работы выступает оказание </w:t>
      </w:r>
      <w:proofErr w:type="gramStart"/>
      <w:r w:rsidRPr="00C747D9">
        <w:rPr>
          <w:sz w:val="28"/>
          <w:szCs w:val="28"/>
        </w:rPr>
        <w:t>слабовидящим</w:t>
      </w:r>
      <w:proofErr w:type="gramEnd"/>
      <w:r w:rsidRPr="00C747D9">
        <w:rPr>
          <w:sz w:val="28"/>
          <w:szCs w:val="28"/>
        </w:rPr>
        <w:t xml:space="preserve"> обучающимся помощи в освоении АООП НОО, коррекции недостатков в физическом и (или) психическом развитии обучающихся, их социальной адаптации. Задачами программы выступают: </w:t>
      </w:r>
    </w:p>
    <w:p w:rsidR="00C747D9" w:rsidRDefault="00C747D9" w:rsidP="00D21DE1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747D9">
        <w:rPr>
          <w:sz w:val="28"/>
          <w:szCs w:val="28"/>
        </w:rPr>
        <w:t xml:space="preserve">-создание образовательной среды, обеспечивающей максимально благоприятные условия для личностного развития каждого слабовидящего обучающегося; </w:t>
      </w:r>
    </w:p>
    <w:p w:rsidR="00C747D9" w:rsidRDefault="00C747D9" w:rsidP="00D21DE1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747D9">
        <w:rPr>
          <w:sz w:val="28"/>
          <w:szCs w:val="28"/>
        </w:rPr>
        <w:t xml:space="preserve">-создание условий для формирования у слабовидящих умений и навыков, способствующих их социальной адаптации и интеграции; </w:t>
      </w:r>
    </w:p>
    <w:p w:rsidR="00C747D9" w:rsidRDefault="00C747D9" w:rsidP="00D21DE1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747D9">
        <w:rPr>
          <w:sz w:val="28"/>
          <w:szCs w:val="28"/>
        </w:rPr>
        <w:t xml:space="preserve">-профилактика возникновения вторичных отклонений в развитии, коррекция физического развития; оптимизация процесса освоения </w:t>
      </w:r>
      <w:proofErr w:type="gramStart"/>
      <w:r w:rsidRPr="00C747D9">
        <w:rPr>
          <w:sz w:val="28"/>
          <w:szCs w:val="28"/>
        </w:rPr>
        <w:t>слабовидящими</w:t>
      </w:r>
      <w:proofErr w:type="gramEnd"/>
      <w:r w:rsidRPr="00C747D9">
        <w:rPr>
          <w:sz w:val="28"/>
          <w:szCs w:val="28"/>
        </w:rPr>
        <w:t xml:space="preserve"> АООП НОО; </w:t>
      </w:r>
    </w:p>
    <w:p w:rsidR="00C747D9" w:rsidRDefault="00C747D9" w:rsidP="00D21DE1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747D9">
        <w:rPr>
          <w:sz w:val="28"/>
          <w:szCs w:val="28"/>
        </w:rPr>
        <w:t xml:space="preserve">-оказание педагогическим работникам, родителям (законным представителям) консультативной помощи по вопросам обучения и воспитания </w:t>
      </w:r>
      <w:proofErr w:type="gramStart"/>
      <w:r w:rsidRPr="00C747D9">
        <w:rPr>
          <w:sz w:val="28"/>
          <w:szCs w:val="28"/>
        </w:rPr>
        <w:t>слабовидящих</w:t>
      </w:r>
      <w:proofErr w:type="gramEnd"/>
      <w:r w:rsidRPr="00C747D9">
        <w:rPr>
          <w:sz w:val="28"/>
          <w:szCs w:val="28"/>
        </w:rPr>
        <w:t>.</w:t>
      </w:r>
    </w:p>
    <w:p w:rsidR="00971320" w:rsidRPr="00971320" w:rsidRDefault="00971320" w:rsidP="00971320">
      <w:pPr>
        <w:pStyle w:val="Default"/>
        <w:jc w:val="both"/>
        <w:rPr>
          <w:sz w:val="28"/>
          <w:szCs w:val="28"/>
        </w:rPr>
      </w:pPr>
    </w:p>
    <w:p w:rsidR="00C747D9" w:rsidRPr="00AB7109" w:rsidRDefault="00C747D9" w:rsidP="00C747D9">
      <w:pPr>
        <w:tabs>
          <w:tab w:val="left" w:pos="720"/>
        </w:tabs>
        <w:suppressAutoHyphens w:val="0"/>
        <w:jc w:val="center"/>
        <w:rPr>
          <w:rFonts w:eastAsia="Calibri"/>
          <w:b/>
          <w:bCs/>
          <w:color w:val="262626"/>
          <w:sz w:val="28"/>
          <w:szCs w:val="28"/>
          <w:lang w:eastAsia="en-US"/>
        </w:rPr>
      </w:pPr>
      <w:r w:rsidRPr="00AB7109">
        <w:rPr>
          <w:rFonts w:eastAsia="Calibri"/>
          <w:b/>
          <w:bCs/>
          <w:color w:val="262626"/>
          <w:sz w:val="28"/>
          <w:szCs w:val="28"/>
          <w:lang w:eastAsia="en-US"/>
        </w:rPr>
        <w:t xml:space="preserve">Режим обучения </w:t>
      </w:r>
    </w:p>
    <w:p w:rsidR="00C747D9" w:rsidRPr="00AB7109" w:rsidRDefault="00C747D9" w:rsidP="00C747D9">
      <w:pPr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Организация образовательного процесса регламентируется календарным учебным графиком. Режим обучения устанавливается в </w:t>
      </w:r>
      <w:r w:rsidRPr="00AB7109">
        <w:rPr>
          <w:bCs/>
          <w:color w:val="262626"/>
          <w:sz w:val="28"/>
          <w:szCs w:val="28"/>
        </w:rPr>
        <w:lastRenderedPageBreak/>
        <w:t xml:space="preserve">соответствии с </w:t>
      </w:r>
      <w:r w:rsidRPr="00406495">
        <w:rPr>
          <w:rFonts w:eastAsia="Calibri"/>
          <w:sz w:val="28"/>
          <w:szCs w:val="28"/>
          <w:lang w:eastAsia="en-US"/>
        </w:rPr>
        <w:t xml:space="preserve">СП 2.4.3648-20 </w:t>
      </w:r>
      <w:r>
        <w:rPr>
          <w:bCs/>
          <w:color w:val="262626"/>
          <w:sz w:val="28"/>
          <w:szCs w:val="28"/>
        </w:rPr>
        <w:t>и Уставом МОБУСОШ № 18 им. Ф. Т. Данчева</w:t>
      </w:r>
      <w:r w:rsidRPr="00AB7109">
        <w:rPr>
          <w:b/>
          <w:bCs/>
          <w:color w:val="262626"/>
          <w:sz w:val="28"/>
          <w:szCs w:val="28"/>
        </w:rPr>
        <w:t xml:space="preserve">   </w:t>
      </w:r>
      <w:r w:rsidRPr="00AB7109">
        <w:rPr>
          <w:bCs/>
          <w:color w:val="262626"/>
          <w:sz w:val="28"/>
          <w:szCs w:val="28"/>
        </w:rPr>
        <w:t xml:space="preserve">х. </w:t>
      </w:r>
      <w:r>
        <w:rPr>
          <w:bCs/>
          <w:color w:val="262626"/>
          <w:sz w:val="28"/>
          <w:szCs w:val="28"/>
        </w:rPr>
        <w:t>Родниковского</w:t>
      </w:r>
      <w:r w:rsidRPr="00AB7109">
        <w:rPr>
          <w:bCs/>
          <w:color w:val="262626"/>
          <w:sz w:val="28"/>
          <w:szCs w:val="28"/>
        </w:rPr>
        <w:t>.</w:t>
      </w:r>
    </w:p>
    <w:p w:rsidR="00C747D9" w:rsidRPr="00AB7109" w:rsidRDefault="00C747D9" w:rsidP="00C747D9">
      <w:pPr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учебного года для </w:t>
      </w:r>
      <w:r>
        <w:rPr>
          <w:bCs/>
          <w:color w:val="262626"/>
          <w:sz w:val="28"/>
          <w:szCs w:val="28"/>
        </w:rPr>
        <w:t>обучающегося 1 класса – 33</w:t>
      </w:r>
      <w:r w:rsidRPr="00AB7109">
        <w:rPr>
          <w:bCs/>
          <w:color w:val="262626"/>
          <w:sz w:val="28"/>
          <w:szCs w:val="28"/>
        </w:rPr>
        <w:t xml:space="preserve"> учебные недели. Учебный год делится на 4 четверти.</w:t>
      </w:r>
      <w:r>
        <w:rPr>
          <w:bCs/>
          <w:color w:val="262626"/>
          <w:sz w:val="28"/>
          <w:szCs w:val="28"/>
        </w:rPr>
        <w:t xml:space="preserve"> Предусмотрены дополнительные каникулы.</w:t>
      </w:r>
    </w:p>
    <w:p w:rsidR="00C747D9" w:rsidRPr="00AB7109" w:rsidRDefault="00C747D9" w:rsidP="00C747D9">
      <w:pPr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учебной недели для обучающегося </w:t>
      </w:r>
      <w:r>
        <w:rPr>
          <w:bCs/>
          <w:color w:val="262626"/>
          <w:sz w:val="28"/>
          <w:szCs w:val="28"/>
        </w:rPr>
        <w:t>1</w:t>
      </w:r>
      <w:r w:rsidRPr="00AB7109">
        <w:rPr>
          <w:bCs/>
          <w:color w:val="262626"/>
          <w:sz w:val="28"/>
          <w:szCs w:val="28"/>
        </w:rPr>
        <w:t xml:space="preserve"> класса – </w:t>
      </w:r>
      <w:r>
        <w:rPr>
          <w:bCs/>
          <w:color w:val="262626"/>
          <w:sz w:val="28"/>
          <w:szCs w:val="28"/>
        </w:rPr>
        <w:t xml:space="preserve">пятидневной </w:t>
      </w:r>
      <w:r w:rsidRPr="00AB7109">
        <w:rPr>
          <w:bCs/>
          <w:color w:val="262626"/>
          <w:sz w:val="28"/>
          <w:szCs w:val="28"/>
        </w:rPr>
        <w:t xml:space="preserve">с </w:t>
      </w:r>
      <w:r>
        <w:rPr>
          <w:bCs/>
          <w:color w:val="262626"/>
          <w:sz w:val="28"/>
          <w:szCs w:val="28"/>
        </w:rPr>
        <w:t xml:space="preserve">двумя выходными днями в субботу и </w:t>
      </w:r>
      <w:r w:rsidRPr="00AB7109">
        <w:rPr>
          <w:bCs/>
          <w:color w:val="262626"/>
          <w:sz w:val="28"/>
          <w:szCs w:val="28"/>
        </w:rPr>
        <w:t>воскресенье.</w:t>
      </w:r>
    </w:p>
    <w:p w:rsidR="00C747D9" w:rsidRPr="00ED436A" w:rsidRDefault="00C747D9" w:rsidP="00C747D9">
      <w:pPr>
        <w:shd w:val="clear" w:color="auto" w:fill="FFFFFF"/>
        <w:suppressAutoHyphens w:val="0"/>
        <w:ind w:firstLine="720"/>
        <w:outlineLvl w:val="1"/>
        <w:rPr>
          <w:bCs/>
          <w:color w:val="262626"/>
          <w:sz w:val="28"/>
          <w:szCs w:val="28"/>
          <w:lang w:eastAsia="ru-RU"/>
        </w:rPr>
      </w:pPr>
      <w:r>
        <w:rPr>
          <w:bCs/>
          <w:color w:val="262626"/>
          <w:sz w:val="28"/>
          <w:szCs w:val="28"/>
          <w:lang w:eastAsia="ru-RU"/>
        </w:rPr>
        <w:t>Домашнего задания в 1 классе нет.</w:t>
      </w:r>
    </w:p>
    <w:p w:rsidR="00C747D9" w:rsidRPr="00F63B48" w:rsidRDefault="00C747D9" w:rsidP="00C747D9">
      <w:pPr>
        <w:suppressAutoHyphens w:val="0"/>
        <w:spacing w:line="276" w:lineRule="auto"/>
        <w:ind w:firstLine="708"/>
        <w:jc w:val="both"/>
        <w:rPr>
          <w:rFonts w:eastAsia="Calibri"/>
          <w:b/>
          <w:sz w:val="28"/>
          <w:szCs w:val="22"/>
          <w:lang w:eastAsia="en-US"/>
        </w:rPr>
      </w:pPr>
      <w:r w:rsidRPr="00F63B48">
        <w:rPr>
          <w:rFonts w:eastAsia="Calibri"/>
          <w:sz w:val="28"/>
          <w:szCs w:val="28"/>
          <w:lang w:eastAsia="en-US"/>
        </w:rPr>
        <w:t>Уч</w:t>
      </w:r>
      <w:r>
        <w:rPr>
          <w:rFonts w:eastAsia="Calibri"/>
          <w:sz w:val="28"/>
          <w:szCs w:val="28"/>
          <w:lang w:eastAsia="en-US"/>
        </w:rPr>
        <w:t>ебный план (недельный)  МОБУСОШ № 18</w:t>
      </w:r>
      <w:r w:rsidRPr="00F63B48">
        <w:rPr>
          <w:rFonts w:eastAsia="Calibri"/>
          <w:sz w:val="28"/>
          <w:szCs w:val="28"/>
          <w:lang w:eastAsia="en-US"/>
        </w:rPr>
        <w:t xml:space="preserve"> им. </w:t>
      </w:r>
      <w:r>
        <w:rPr>
          <w:rFonts w:eastAsia="Calibri"/>
          <w:sz w:val="28"/>
          <w:szCs w:val="28"/>
          <w:lang w:eastAsia="en-US"/>
        </w:rPr>
        <w:t>Ф. Т. Данчева х. Родниковского</w:t>
      </w:r>
      <w:r w:rsidRPr="00F63B48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 </w:t>
      </w:r>
      <w:r>
        <w:rPr>
          <w:rFonts w:eastAsia="Calibri"/>
          <w:sz w:val="28"/>
          <w:szCs w:val="28"/>
          <w:lang w:eastAsia="en-US"/>
        </w:rPr>
        <w:t>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F63B48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для </w:t>
      </w:r>
      <w:r>
        <w:rPr>
          <w:rFonts w:eastAsia="Calibri"/>
          <w:color w:val="262626"/>
          <w:sz w:val="28"/>
          <w:szCs w:val="28"/>
          <w:lang w:eastAsia="en-US"/>
        </w:rPr>
        <w:t>ученицы 1 класса</w:t>
      </w:r>
      <w:r w:rsidRPr="001D0B6C">
        <w:rPr>
          <w:rFonts w:eastAsia="Calibri"/>
          <w:sz w:val="28"/>
          <w:szCs w:val="28"/>
          <w:lang w:eastAsia="en-US"/>
        </w:rPr>
        <w:t xml:space="preserve">, обучающегося на дому по </w:t>
      </w:r>
      <w:r>
        <w:rPr>
          <w:rFonts w:eastAsia="Calibri"/>
          <w:sz w:val="28"/>
          <w:szCs w:val="28"/>
          <w:lang w:eastAsia="en-US"/>
        </w:rPr>
        <w:t xml:space="preserve">АООП начального общего образования </w:t>
      </w:r>
      <w:r>
        <w:rPr>
          <w:rFonts w:eastAsia="Calibri"/>
          <w:color w:val="262626"/>
          <w:sz w:val="28"/>
          <w:szCs w:val="28"/>
          <w:lang w:eastAsia="en-US"/>
        </w:rPr>
        <w:t>составлен на основании  справки</w:t>
      </w:r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 ВКК </w:t>
      </w:r>
      <w:r w:rsidRPr="00F267EA">
        <w:rPr>
          <w:rFonts w:eastAsia="Calibri"/>
          <w:color w:val="262626"/>
          <w:sz w:val="28"/>
          <w:szCs w:val="28"/>
          <w:lang w:eastAsia="en-US"/>
        </w:rPr>
        <w:t>(</w:t>
      </w:r>
      <w:r>
        <w:rPr>
          <w:rFonts w:eastAsia="Calibri"/>
          <w:color w:val="262626"/>
          <w:sz w:val="28"/>
          <w:szCs w:val="28"/>
          <w:lang w:eastAsia="en-US"/>
        </w:rPr>
        <w:t>справка  от 26.07.2024</w:t>
      </w:r>
      <w:r w:rsidRPr="00F267EA">
        <w:rPr>
          <w:rFonts w:eastAsia="Calibri"/>
          <w:color w:val="262626"/>
          <w:sz w:val="28"/>
          <w:szCs w:val="28"/>
          <w:lang w:eastAsia="en-US"/>
        </w:rPr>
        <w:t xml:space="preserve">г. протокол № </w:t>
      </w:r>
      <w:r w:rsidRPr="00F267EA">
        <w:rPr>
          <w:rFonts w:eastAsia="Calibri"/>
          <w:color w:val="262626"/>
          <w:sz w:val="28"/>
          <w:szCs w:val="28"/>
          <w:lang w:val="en-US" w:eastAsia="en-US"/>
        </w:rPr>
        <w:t>VII</w:t>
      </w:r>
      <w:r>
        <w:rPr>
          <w:rFonts w:eastAsia="Calibri"/>
          <w:color w:val="262626"/>
          <w:sz w:val="28"/>
          <w:szCs w:val="28"/>
          <w:lang w:eastAsia="en-US"/>
        </w:rPr>
        <w:t xml:space="preserve"> 261</w:t>
      </w:r>
      <w:r w:rsidRPr="00F267EA">
        <w:rPr>
          <w:rFonts w:eastAsia="Calibri"/>
          <w:color w:val="262626"/>
          <w:sz w:val="28"/>
          <w:szCs w:val="28"/>
          <w:lang w:eastAsia="en-US"/>
        </w:rPr>
        <w:t>)</w:t>
      </w:r>
      <w:r w:rsidRPr="00F267EA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F267EA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F267EA">
        <w:rPr>
          <w:color w:val="000000"/>
          <w:sz w:val="28"/>
          <w:szCs w:val="22"/>
          <w:lang w:eastAsia="en-US"/>
        </w:rPr>
        <w:t>с учетом индивидуальных особенностей ребенка, медицинских реком</w:t>
      </w:r>
      <w:r>
        <w:rPr>
          <w:color w:val="000000"/>
          <w:sz w:val="28"/>
          <w:szCs w:val="22"/>
          <w:lang w:eastAsia="en-US"/>
        </w:rPr>
        <w:t>ендаций, рекомендаций ПМПК от 15.06.2023</w:t>
      </w:r>
      <w:r w:rsidRPr="00F267EA">
        <w:rPr>
          <w:color w:val="000000"/>
          <w:sz w:val="28"/>
          <w:szCs w:val="22"/>
          <w:lang w:eastAsia="en-US"/>
        </w:rPr>
        <w:t xml:space="preserve">г. (протокол № </w:t>
      </w:r>
      <w:r>
        <w:rPr>
          <w:color w:val="000000"/>
          <w:sz w:val="28"/>
          <w:szCs w:val="22"/>
          <w:lang w:eastAsia="en-US"/>
        </w:rPr>
        <w:t>230194</w:t>
      </w:r>
      <w:r w:rsidRPr="00F267EA">
        <w:rPr>
          <w:color w:val="000000"/>
          <w:sz w:val="28"/>
          <w:szCs w:val="22"/>
          <w:lang w:eastAsia="en-US"/>
        </w:rPr>
        <w:t xml:space="preserve">) и </w:t>
      </w:r>
      <w:r w:rsidRPr="00F267EA">
        <w:rPr>
          <w:rFonts w:eastAsia="Calibri"/>
          <w:color w:val="262626"/>
          <w:sz w:val="28"/>
          <w:szCs w:val="28"/>
          <w:lang w:eastAsia="en-US"/>
        </w:rPr>
        <w:t>заявлением матери</w:t>
      </w:r>
      <w:proofErr w:type="gramStart"/>
      <w:r w:rsidRPr="00F267EA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="00553D26">
        <w:rPr>
          <w:rFonts w:eastAsia="Calibri"/>
          <w:color w:val="262626"/>
          <w:sz w:val="28"/>
          <w:szCs w:val="28"/>
          <w:lang w:eastAsia="en-US"/>
        </w:rPr>
        <w:t>.</w:t>
      </w:r>
      <w:proofErr w:type="gramEnd"/>
      <w:r w:rsidR="00553D26">
        <w:rPr>
          <w:rFonts w:eastAsia="Calibri"/>
          <w:color w:val="262626"/>
          <w:sz w:val="28"/>
          <w:szCs w:val="28"/>
          <w:lang w:eastAsia="en-US"/>
        </w:rPr>
        <w:t xml:space="preserve"> </w:t>
      </w:r>
      <w:bookmarkStart w:id="11" w:name="_GoBack"/>
      <w:bookmarkEnd w:id="11"/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Согласно учебному плану недельная нагрузка составляет </w:t>
      </w:r>
      <w:r>
        <w:rPr>
          <w:rFonts w:eastAsia="Calibri"/>
          <w:color w:val="262626"/>
          <w:sz w:val="28"/>
          <w:szCs w:val="28"/>
          <w:lang w:eastAsia="en-US"/>
        </w:rPr>
        <w:t>21 час</w:t>
      </w:r>
      <w:r w:rsidRPr="00F63B48">
        <w:rPr>
          <w:rFonts w:eastAsia="Calibri"/>
          <w:color w:val="262626"/>
          <w:sz w:val="28"/>
          <w:szCs w:val="28"/>
          <w:lang w:eastAsia="en-US"/>
        </w:rPr>
        <w:t>.</w:t>
      </w:r>
    </w:p>
    <w:p w:rsidR="00C747D9" w:rsidRPr="00A17601" w:rsidRDefault="00C747D9" w:rsidP="00C747D9">
      <w:pPr>
        <w:pStyle w:val="aa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8"/>
          <w:szCs w:val="21"/>
          <w:lang w:val="ru-RU" w:eastAsia="ru-RU"/>
        </w:rPr>
      </w:pPr>
      <w:r>
        <w:rPr>
          <w:color w:val="000000"/>
          <w:sz w:val="28"/>
          <w:szCs w:val="21"/>
          <w:lang w:val="ru-RU" w:eastAsia="ru-RU"/>
        </w:rPr>
        <w:t xml:space="preserve">       </w:t>
      </w:r>
      <w:r w:rsidRPr="00F63B48">
        <w:rPr>
          <w:color w:val="000000"/>
          <w:sz w:val="28"/>
          <w:szCs w:val="21"/>
          <w:lang w:val="ru-RU" w:eastAsia="ru-RU"/>
        </w:rPr>
        <w:t xml:space="preserve">Проведение занятий осуществляется  </w:t>
      </w:r>
      <w:r w:rsidRPr="00A17601">
        <w:rPr>
          <w:color w:val="000000"/>
          <w:sz w:val="28"/>
          <w:szCs w:val="21"/>
          <w:lang w:val="ru-RU" w:eastAsia="ru-RU"/>
        </w:rPr>
        <w:t>индивидуально на дому все предметы учебного плана.</w:t>
      </w:r>
    </w:p>
    <w:p w:rsidR="00A17601" w:rsidRPr="00A17601" w:rsidRDefault="00A17601" w:rsidP="00084FB8">
      <w:pPr>
        <w:suppressAutoHyphens w:val="0"/>
        <w:autoSpaceDE w:val="0"/>
        <w:autoSpaceDN w:val="0"/>
        <w:adjustRightInd w:val="0"/>
        <w:ind w:firstLine="720"/>
        <w:jc w:val="both"/>
        <w:rPr>
          <w:color w:val="262626"/>
          <w:sz w:val="28"/>
          <w:szCs w:val="28"/>
          <w:lang w:eastAsia="ru-RU"/>
        </w:rPr>
      </w:pP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Учебный план для </w:t>
      </w:r>
      <w:r w:rsidR="00C747D9">
        <w:rPr>
          <w:rFonts w:eastAsia="Calibri"/>
          <w:b/>
          <w:color w:val="262626"/>
          <w:sz w:val="28"/>
          <w:szCs w:val="28"/>
          <w:lang w:eastAsia="en-US"/>
        </w:rPr>
        <w:t>обучающегося 1 (доп.)</w:t>
      </w: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  класса </w:t>
      </w:r>
    </w:p>
    <w:p w:rsidR="00A17601" w:rsidRDefault="00A17601" w:rsidP="00A17601">
      <w:pPr>
        <w:suppressAutoHyphens w:val="0"/>
        <w:spacing w:after="200" w:line="276" w:lineRule="auto"/>
        <w:ind w:firstLine="709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Сетка учебного плана </w:t>
      </w:r>
      <w:r>
        <w:rPr>
          <w:rFonts w:eastAsia="Calibri"/>
          <w:color w:val="262626"/>
          <w:sz w:val="28"/>
          <w:szCs w:val="28"/>
          <w:lang w:eastAsia="en-US"/>
        </w:rPr>
        <w:t>начального</w:t>
      </w: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для обучающегося  </w:t>
      </w:r>
      <w:r w:rsidR="00B600ED">
        <w:rPr>
          <w:rFonts w:eastAsia="Calibri"/>
          <w:color w:val="262626"/>
          <w:sz w:val="28"/>
          <w:szCs w:val="28"/>
          <w:lang w:eastAsia="en-US"/>
        </w:rPr>
        <w:t>1</w:t>
      </w:r>
      <w:r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A17601">
        <w:rPr>
          <w:rFonts w:eastAsia="Calibri"/>
          <w:color w:val="262626"/>
          <w:sz w:val="28"/>
          <w:szCs w:val="28"/>
          <w:lang w:eastAsia="en-US"/>
        </w:rPr>
        <w:t>класса в приложении.</w:t>
      </w:r>
    </w:p>
    <w:p w:rsidR="001B7529" w:rsidRDefault="001B7529" w:rsidP="00A17601">
      <w:pPr>
        <w:suppressAutoHyphens w:val="0"/>
        <w:spacing w:after="200" w:line="276" w:lineRule="auto"/>
        <w:ind w:firstLine="709"/>
        <w:jc w:val="both"/>
        <w:rPr>
          <w:rFonts w:eastAsia="Calibri"/>
          <w:color w:val="262626"/>
          <w:sz w:val="28"/>
          <w:szCs w:val="28"/>
          <w:lang w:eastAsia="en-US"/>
        </w:rPr>
      </w:pPr>
    </w:p>
    <w:p w:rsidR="001B7529" w:rsidRPr="00A17601" w:rsidRDefault="001B7529" w:rsidP="001B7529">
      <w:pPr>
        <w:suppressAutoHyphens w:val="0"/>
        <w:ind w:firstLine="72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Кадровое и методическое обеспечение соответствует требованиям учебного плана. </w:t>
      </w:r>
    </w:p>
    <w:p w:rsidR="001B7529" w:rsidRPr="00A17601" w:rsidRDefault="001B7529" w:rsidP="00A17601">
      <w:pPr>
        <w:suppressAutoHyphens w:val="0"/>
        <w:spacing w:after="200" w:line="276" w:lineRule="auto"/>
        <w:ind w:firstLine="709"/>
        <w:jc w:val="both"/>
        <w:rPr>
          <w:rFonts w:eastAsia="Calibri"/>
          <w:color w:val="262626"/>
          <w:sz w:val="28"/>
          <w:szCs w:val="28"/>
          <w:lang w:eastAsia="en-US"/>
        </w:rPr>
      </w:pPr>
    </w:p>
    <w:p w:rsidR="00A17601" w:rsidRPr="00A17601" w:rsidRDefault="00A17601" w:rsidP="00A17601">
      <w:pPr>
        <w:suppressAutoHyphens w:val="0"/>
        <w:spacing w:line="276" w:lineRule="auto"/>
        <w:rPr>
          <w:rFonts w:eastAsia="Calibri"/>
          <w:color w:val="262626"/>
          <w:sz w:val="28"/>
          <w:szCs w:val="28"/>
          <w:lang w:eastAsia="en-US"/>
        </w:rPr>
      </w:pPr>
    </w:p>
    <w:p w:rsidR="00DD7C07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</w:p>
    <w:p w:rsidR="00DD7C07" w:rsidRPr="00CE65CB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  <w:r w:rsidRPr="00CE65CB">
        <w:rPr>
          <w:sz w:val="28"/>
          <w:szCs w:val="28"/>
        </w:rPr>
        <w:t>Директор МОБУСОШ № 18  _______________</w:t>
      </w:r>
      <w:r w:rsidRPr="00CE65CB">
        <w:rPr>
          <w:sz w:val="28"/>
          <w:szCs w:val="28"/>
        </w:rPr>
        <w:tab/>
      </w:r>
      <w:r w:rsidRPr="00CE65CB">
        <w:rPr>
          <w:sz w:val="28"/>
          <w:szCs w:val="28"/>
        </w:rPr>
        <w:tab/>
      </w:r>
      <w:r w:rsidR="00744F74">
        <w:rPr>
          <w:sz w:val="28"/>
          <w:szCs w:val="28"/>
        </w:rPr>
        <w:t xml:space="preserve">       </w:t>
      </w:r>
      <w:r w:rsidR="00A17601">
        <w:rPr>
          <w:sz w:val="28"/>
          <w:szCs w:val="28"/>
        </w:rPr>
        <w:t xml:space="preserve">         </w:t>
      </w:r>
      <w:r w:rsidR="00744F74">
        <w:rPr>
          <w:sz w:val="28"/>
          <w:szCs w:val="28"/>
        </w:rPr>
        <w:t xml:space="preserve"> </w:t>
      </w:r>
      <w:r w:rsidRPr="00CE65CB">
        <w:rPr>
          <w:sz w:val="28"/>
          <w:szCs w:val="28"/>
        </w:rPr>
        <w:t xml:space="preserve"> </w:t>
      </w:r>
      <w:r w:rsidR="001912E1">
        <w:rPr>
          <w:sz w:val="28"/>
          <w:szCs w:val="28"/>
          <w:u w:val="single"/>
        </w:rPr>
        <w:t>В.И.Андреев</w:t>
      </w:r>
    </w:p>
    <w:p w:rsidR="004875C0" w:rsidRDefault="004875C0">
      <w:pPr>
        <w:suppressAutoHyphens w:val="0"/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4875C0" w:rsidSect="006A39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CF6" w:rsidRDefault="00AA0CF6" w:rsidP="00DA1970">
      <w:r>
        <w:separator/>
      </w:r>
    </w:p>
  </w:endnote>
  <w:endnote w:type="continuationSeparator" w:id="0">
    <w:p w:rsidR="00AA0CF6" w:rsidRDefault="00AA0CF6" w:rsidP="00DA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CF6" w:rsidRDefault="00AA0CF6" w:rsidP="00DA1970">
      <w:r>
        <w:separator/>
      </w:r>
    </w:p>
  </w:footnote>
  <w:footnote w:type="continuationSeparator" w:id="0">
    <w:p w:rsidR="00AA0CF6" w:rsidRDefault="00AA0CF6" w:rsidP="00DA1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98C672"/>
    <w:lvl w:ilvl="0">
      <w:numFmt w:val="bullet"/>
      <w:lvlText w:val="*"/>
      <w:lvlJc w:val="left"/>
    </w:lvl>
  </w:abstractNum>
  <w:abstractNum w:abstractNumId="1">
    <w:nsid w:val="116B6B6C"/>
    <w:multiLevelType w:val="hybridMultilevel"/>
    <w:tmpl w:val="DD1E6518"/>
    <w:lvl w:ilvl="0" w:tplc="D59C4094">
      <w:start w:val="29"/>
      <w:numFmt w:val="decimal"/>
      <w:lvlText w:val="%1."/>
      <w:lvlJc w:val="left"/>
      <w:pPr>
        <w:ind w:left="11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2CE9088">
      <w:numFmt w:val="bullet"/>
      <w:lvlText w:val=""/>
      <w:lvlJc w:val="left"/>
      <w:pPr>
        <w:ind w:left="1540" w:hanging="360"/>
      </w:pPr>
      <w:rPr>
        <w:rFonts w:hint="default"/>
        <w:w w:val="100"/>
      </w:rPr>
    </w:lvl>
    <w:lvl w:ilvl="2" w:tplc="4B2C28EE">
      <w:numFmt w:val="bullet"/>
      <w:lvlText w:val="-"/>
      <w:lvlJc w:val="left"/>
      <w:pPr>
        <w:ind w:left="1540" w:hanging="15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8C2CF5FC">
      <w:numFmt w:val="bullet"/>
      <w:lvlText w:val="•"/>
      <w:lvlJc w:val="left"/>
      <w:pPr>
        <w:ind w:left="3514" w:hanging="156"/>
      </w:pPr>
      <w:rPr>
        <w:rFonts w:hint="default"/>
      </w:rPr>
    </w:lvl>
    <w:lvl w:ilvl="4" w:tplc="72FE0F34">
      <w:numFmt w:val="bullet"/>
      <w:lvlText w:val="•"/>
      <w:lvlJc w:val="left"/>
      <w:pPr>
        <w:ind w:left="4502" w:hanging="156"/>
      </w:pPr>
      <w:rPr>
        <w:rFonts w:hint="default"/>
      </w:rPr>
    </w:lvl>
    <w:lvl w:ilvl="5" w:tplc="AD60CD52">
      <w:numFmt w:val="bullet"/>
      <w:lvlText w:val="•"/>
      <w:lvlJc w:val="left"/>
      <w:pPr>
        <w:ind w:left="5489" w:hanging="156"/>
      </w:pPr>
      <w:rPr>
        <w:rFonts w:hint="default"/>
      </w:rPr>
    </w:lvl>
    <w:lvl w:ilvl="6" w:tplc="7EF040C8">
      <w:numFmt w:val="bullet"/>
      <w:lvlText w:val="•"/>
      <w:lvlJc w:val="left"/>
      <w:pPr>
        <w:ind w:left="6476" w:hanging="156"/>
      </w:pPr>
      <w:rPr>
        <w:rFonts w:hint="default"/>
      </w:rPr>
    </w:lvl>
    <w:lvl w:ilvl="7" w:tplc="9E162D2E">
      <w:numFmt w:val="bullet"/>
      <w:lvlText w:val="•"/>
      <w:lvlJc w:val="left"/>
      <w:pPr>
        <w:ind w:left="7464" w:hanging="156"/>
      </w:pPr>
      <w:rPr>
        <w:rFonts w:hint="default"/>
      </w:rPr>
    </w:lvl>
    <w:lvl w:ilvl="8" w:tplc="C882A494">
      <w:numFmt w:val="bullet"/>
      <w:lvlText w:val="•"/>
      <w:lvlJc w:val="left"/>
      <w:pPr>
        <w:ind w:left="8451" w:hanging="156"/>
      </w:pPr>
      <w:rPr>
        <w:rFonts w:hint="default"/>
      </w:rPr>
    </w:lvl>
  </w:abstractNum>
  <w:abstractNum w:abstractNumId="2">
    <w:nsid w:val="2BE76609"/>
    <w:multiLevelType w:val="hybridMultilevel"/>
    <w:tmpl w:val="7466D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F17747"/>
    <w:multiLevelType w:val="hybridMultilevel"/>
    <w:tmpl w:val="5A5C105C"/>
    <w:lvl w:ilvl="0" w:tplc="12102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1906CD"/>
    <w:multiLevelType w:val="hybridMultilevel"/>
    <w:tmpl w:val="2F1002FE"/>
    <w:lvl w:ilvl="0" w:tplc="BFB4D6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224A9B"/>
    <w:multiLevelType w:val="hybridMultilevel"/>
    <w:tmpl w:val="DF30E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32A"/>
    <w:rsid w:val="0000158E"/>
    <w:rsid w:val="00024D34"/>
    <w:rsid w:val="0002586D"/>
    <w:rsid w:val="00075430"/>
    <w:rsid w:val="000778CF"/>
    <w:rsid w:val="00084FB8"/>
    <w:rsid w:val="00095A44"/>
    <w:rsid w:val="000D0ACC"/>
    <w:rsid w:val="001009FA"/>
    <w:rsid w:val="00106FB4"/>
    <w:rsid w:val="0012728D"/>
    <w:rsid w:val="00133AD3"/>
    <w:rsid w:val="00180D2F"/>
    <w:rsid w:val="001912E1"/>
    <w:rsid w:val="001B7529"/>
    <w:rsid w:val="001D0B6C"/>
    <w:rsid w:val="001E5CBF"/>
    <w:rsid w:val="00204901"/>
    <w:rsid w:val="0022080F"/>
    <w:rsid w:val="00220BA7"/>
    <w:rsid w:val="002251A6"/>
    <w:rsid w:val="00234060"/>
    <w:rsid w:val="002809AE"/>
    <w:rsid w:val="00285C29"/>
    <w:rsid w:val="00296B1F"/>
    <w:rsid w:val="002A0D7A"/>
    <w:rsid w:val="002A5BDD"/>
    <w:rsid w:val="002B5FF0"/>
    <w:rsid w:val="002D1F20"/>
    <w:rsid w:val="002D731B"/>
    <w:rsid w:val="002E2555"/>
    <w:rsid w:val="003023C2"/>
    <w:rsid w:val="00326E6A"/>
    <w:rsid w:val="0034737D"/>
    <w:rsid w:val="00382BE3"/>
    <w:rsid w:val="003B2C87"/>
    <w:rsid w:val="003C10E1"/>
    <w:rsid w:val="003D1E59"/>
    <w:rsid w:val="003F3172"/>
    <w:rsid w:val="00401017"/>
    <w:rsid w:val="00406495"/>
    <w:rsid w:val="00425F05"/>
    <w:rsid w:val="0045000B"/>
    <w:rsid w:val="0047726F"/>
    <w:rsid w:val="004875C0"/>
    <w:rsid w:val="004F7435"/>
    <w:rsid w:val="00511A93"/>
    <w:rsid w:val="00517EBE"/>
    <w:rsid w:val="005200FC"/>
    <w:rsid w:val="00553D26"/>
    <w:rsid w:val="005B43FC"/>
    <w:rsid w:val="005D0762"/>
    <w:rsid w:val="00607F15"/>
    <w:rsid w:val="00623278"/>
    <w:rsid w:val="00627281"/>
    <w:rsid w:val="006365BF"/>
    <w:rsid w:val="00655C64"/>
    <w:rsid w:val="006966C8"/>
    <w:rsid w:val="006A1B38"/>
    <w:rsid w:val="006A3942"/>
    <w:rsid w:val="006A5697"/>
    <w:rsid w:val="006F0EE9"/>
    <w:rsid w:val="006F371C"/>
    <w:rsid w:val="00724CAC"/>
    <w:rsid w:val="00727010"/>
    <w:rsid w:val="00732937"/>
    <w:rsid w:val="007353EF"/>
    <w:rsid w:val="00744F74"/>
    <w:rsid w:val="00766AFE"/>
    <w:rsid w:val="007A18E4"/>
    <w:rsid w:val="007C136E"/>
    <w:rsid w:val="007E3268"/>
    <w:rsid w:val="007E7FF6"/>
    <w:rsid w:val="007F0D9C"/>
    <w:rsid w:val="0080364F"/>
    <w:rsid w:val="00820B05"/>
    <w:rsid w:val="00850227"/>
    <w:rsid w:val="00856572"/>
    <w:rsid w:val="008765F3"/>
    <w:rsid w:val="00910639"/>
    <w:rsid w:val="00933AF7"/>
    <w:rsid w:val="00947D4B"/>
    <w:rsid w:val="009658B6"/>
    <w:rsid w:val="00971320"/>
    <w:rsid w:val="00983B88"/>
    <w:rsid w:val="009D287D"/>
    <w:rsid w:val="00A17601"/>
    <w:rsid w:val="00A23445"/>
    <w:rsid w:val="00A27533"/>
    <w:rsid w:val="00A81123"/>
    <w:rsid w:val="00A86975"/>
    <w:rsid w:val="00A94753"/>
    <w:rsid w:val="00AA0CF6"/>
    <w:rsid w:val="00AA5BDF"/>
    <w:rsid w:val="00AB7109"/>
    <w:rsid w:val="00AB7C58"/>
    <w:rsid w:val="00AC0A01"/>
    <w:rsid w:val="00B600ED"/>
    <w:rsid w:val="00B66370"/>
    <w:rsid w:val="00B92893"/>
    <w:rsid w:val="00BA6CE4"/>
    <w:rsid w:val="00BB4A74"/>
    <w:rsid w:val="00BD36BC"/>
    <w:rsid w:val="00BE0AD4"/>
    <w:rsid w:val="00BE0CF1"/>
    <w:rsid w:val="00BF0E4F"/>
    <w:rsid w:val="00C27A2C"/>
    <w:rsid w:val="00C27F48"/>
    <w:rsid w:val="00C747D9"/>
    <w:rsid w:val="00C87A1A"/>
    <w:rsid w:val="00C90AA9"/>
    <w:rsid w:val="00CC21B5"/>
    <w:rsid w:val="00CD2AFA"/>
    <w:rsid w:val="00CD2C6E"/>
    <w:rsid w:val="00CD570A"/>
    <w:rsid w:val="00D21DE1"/>
    <w:rsid w:val="00D31461"/>
    <w:rsid w:val="00D319A7"/>
    <w:rsid w:val="00D5532A"/>
    <w:rsid w:val="00D57C59"/>
    <w:rsid w:val="00DA1970"/>
    <w:rsid w:val="00DB7732"/>
    <w:rsid w:val="00DD5B0C"/>
    <w:rsid w:val="00DD7C07"/>
    <w:rsid w:val="00E653B6"/>
    <w:rsid w:val="00ED436A"/>
    <w:rsid w:val="00EF78FF"/>
    <w:rsid w:val="00F01B6B"/>
    <w:rsid w:val="00F1304E"/>
    <w:rsid w:val="00F224E7"/>
    <w:rsid w:val="00F260D1"/>
    <w:rsid w:val="00F32A9E"/>
    <w:rsid w:val="00F35E16"/>
    <w:rsid w:val="00F427E7"/>
    <w:rsid w:val="00F47493"/>
    <w:rsid w:val="00F6055A"/>
    <w:rsid w:val="00F63B48"/>
    <w:rsid w:val="00FA3291"/>
    <w:rsid w:val="00FA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53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5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32A"/>
    <w:rPr>
      <w:rFonts w:ascii="Tahoma" w:eastAsia="Times New Roman" w:hAnsi="Tahoma" w:cs="Tahoma"/>
      <w:sz w:val="16"/>
      <w:szCs w:val="16"/>
      <w:lang w:eastAsia="ar-SA"/>
    </w:rPr>
  </w:style>
  <w:style w:type="paragraph" w:styleId="3">
    <w:name w:val="Body Text 3"/>
    <w:basedOn w:val="a"/>
    <w:link w:val="30"/>
    <w:uiPriority w:val="99"/>
    <w:rsid w:val="00DD7C07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D7C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D7C07"/>
    <w:pPr>
      <w:widowControl w:val="0"/>
      <w:suppressAutoHyphens w:val="0"/>
      <w:autoSpaceDE w:val="0"/>
      <w:autoSpaceDN w:val="0"/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D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20BA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20BA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20BA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220BA7"/>
    <w:pPr>
      <w:widowControl w:val="0"/>
      <w:suppressAutoHyphens w:val="0"/>
      <w:ind w:left="395" w:hanging="283"/>
      <w:jc w:val="both"/>
    </w:pPr>
    <w:rPr>
      <w:sz w:val="22"/>
      <w:szCs w:val="22"/>
      <w:lang w:val="en-US" w:eastAsia="en-US"/>
    </w:rPr>
  </w:style>
  <w:style w:type="character" w:customStyle="1" w:styleId="ab">
    <w:name w:val="Название Знак"/>
    <w:basedOn w:val="a0"/>
    <w:link w:val="ac"/>
    <w:rsid w:val="00F35E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Title"/>
    <w:basedOn w:val="a"/>
    <w:link w:val="ab"/>
    <w:qFormat/>
    <w:rsid w:val="00F35E1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35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ConsPlusNormal">
    <w:name w:val="ConsPlusNormal"/>
    <w:rsid w:val="00F35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35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basedOn w:val="a0"/>
    <w:rsid w:val="00DA1970"/>
    <w:rPr>
      <w:vertAlign w:val="superscript"/>
    </w:rPr>
  </w:style>
  <w:style w:type="table" w:customStyle="1" w:styleId="10">
    <w:name w:val="Сетка таблицы1"/>
    <w:basedOn w:val="a1"/>
    <w:next w:val="ae"/>
    <w:uiPriority w:val="59"/>
    <w:rsid w:val="00AB710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AB7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024D3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24D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Символ сноски"/>
    <w:rsid w:val="00024D34"/>
    <w:rPr>
      <w:vertAlign w:val="superscript"/>
    </w:rPr>
  </w:style>
  <w:style w:type="character" w:customStyle="1" w:styleId="2">
    <w:name w:val="Знак сноски2"/>
    <w:rsid w:val="00CD2AFA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314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6966C8"/>
    <w:rPr>
      <w:color w:val="0000FF"/>
      <w:u w:val="single"/>
    </w:rPr>
  </w:style>
  <w:style w:type="paragraph" w:customStyle="1" w:styleId="pboth">
    <w:name w:val="pboth"/>
    <w:basedOn w:val="a"/>
    <w:rsid w:val="006966C8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act.ru/law/prikaz-minobrnauki-rossii-ot-19122014-n-1598/prilozhenie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56342-121B-4BEC-AEE4-444674B62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 №18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по УВР</dc:creator>
  <cp:keywords/>
  <dc:description/>
  <cp:lastModifiedBy>Smart</cp:lastModifiedBy>
  <cp:revision>67</cp:revision>
  <cp:lastPrinted>2024-10-07T18:25:00Z</cp:lastPrinted>
  <dcterms:created xsi:type="dcterms:W3CDTF">2013-08-20T09:10:00Z</dcterms:created>
  <dcterms:modified xsi:type="dcterms:W3CDTF">2024-10-07T19:14:00Z</dcterms:modified>
</cp:coreProperties>
</file>